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Службы психолого- педагогического сопровождения в образовании</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Ольга Анатольевна/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«Службы психолого-педагогического сопровождения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«Службы психолого-педагогического сопровождения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«Службы психолого-педагогического сопровождения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применять основные методы проектирования исследовательских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использовать качественные и количественные методы психологического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068.8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безопасности и комфортности образовательной среды</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профилактику с субъектами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современные теории, приемы и формы организации и реализации психологической профилактики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создавать и поддерживать в образовательной организации и организации, осуществляющей образовательнуюдеятельность, психологические условия обучения и воспитания, необходимые для нормального</w:t>
            </w:r>
          </w:p>
          <w:p>
            <w:pPr>
              <w:jc w:val="left"/>
              <w:spacing w:after="0" w:line="240" w:lineRule="auto"/>
              <w:rPr>
                <w:sz w:val="24"/>
                <w:szCs w:val="24"/>
              </w:rPr>
            </w:pPr>
            <w:r>
              <w:rPr>
                <w:rFonts w:ascii="Times New Roman" w:hAnsi="Times New Roman" w:cs="Times New Roman"/>
                <w:color w:val="#000000"/>
                <w:sz w:val="24"/>
                <w:szCs w:val="24"/>
              </w:rPr>
              <w:t> психического развития детей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навыками организации и реализации профилактики психологических проблем развития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371.46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
        </w:trPr>
        <w:tc>
          <w:tcPr>
            <w:tcW w:w="9640" w:type="dxa"/>
          </w:tcP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способами публичного представления результатов проекта (или отдельных его этапов) в форме отчетов, статей, выступлений на научно-практических семинарах и конференциях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как вырабатывать стратегию сотрудничества и на ее основе организует работу команды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профессиональной деятельности интересы,особенности поведения и мнения (включая критические) людей, скоторыми работает/ взаимодействует, в том числе посредством корректировки своих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преодоления возникающих в команде разногласий и конфликтов на основе учета интересов всех сторон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планирования командной работы, распределения поручений и делегирования полномочий членам команды, организацией обсуждения разных идей и мнений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«Службы психолого-педагогического сопровождения в образовании» относится к обязательной части, является дисциплиной Блока Б1. «Дисциплины (модули)». Модуль "Практикум психолого-педагогической работы в образовании"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07.6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современного Детства</w:t>
            </w:r>
          </w:p>
          <w:p>
            <w:pPr>
              <w:jc w:val="center"/>
              <w:spacing w:after="0" w:line="240" w:lineRule="auto"/>
              <w:rPr>
                <w:sz w:val="22"/>
                <w:szCs w:val="22"/>
              </w:rPr>
            </w:pPr>
            <w:r>
              <w:rPr>
                <w:rFonts w:ascii="Times New Roman" w:hAnsi="Times New Roman" w:cs="Times New Roman"/>
                <w:color w:val="#000000"/>
                <w:sz w:val="22"/>
                <w:szCs w:val="22"/>
              </w:rPr>
              <w:t> Теории и технологии психолого- педагогического сопровождения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технологии психолого- педагогического сопровождения детей дошкольного и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Тренинговая работа с детьми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 УК-1, УК-2, УК-3, УК-5, ПК-1, ПК-2, 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задачи и субъекты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служба как организационная структура психолого-педагогического сопровождения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Индивидуальная программа психолого- педагогического  сопровождения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задачи и субъекты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служба как организационная структура психолого-педагогического сопровождения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сопровождение развития личности обучающихся в образовательно-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программа психолого- педагогического  сопровождения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3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задачи и субъекты психолого-педагогического сопровождения.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данной теме рассматриваются понятия: «психологическая поддержка», «психологическое сопровождение», «содействие», «психолого-педагогическое сопровождение обучающихся» в историческом аспекте их возникновения. Цели и задачи психолого-педагогического сопровождения личности. Субъекты психологического сопровождения, взаимодействие субъектов воспитательно-образовательного процесса. Методы психологии развития. Роль психолого-педагогической деятельности в социализации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служба как организационная структура психолого- педагогического сопровождения обучающихся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психологической службы школы по психолого-педагогическому сопровождению учащихся. Методы диагностики индивидуально–личностных особенностей школьников для проектирования индивидуальных маршрутов сопровождения обучающихся. Мониторинг личностного развития учащихся. Повышение уровня рефлективности личности школьников как одна из задач психолого- педагогического сопровождения. Распределение обязанностей между специалистами психологической службы и другими субъектами воспитательно-образовательного процесса. Взаимодействие психолога со специалистами смежных профессий (педагоги, врачи, социальные работники, представители правоохранительных органов).</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личности: темперамент, характер, способности и их значение, и учет в воспитательно-образовательном процессе. Психологическая диагностика индивидуальных особенностей личности. Составление психологического портрета личности на разных этапах психолого-педагогического сопровождения развития обучающихся.</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Индивидуальная программа психолого-педагогического  сопровождения обучающихся</w:t>
            </w:r>
          </w:p>
        </w:tc>
      </w:tr>
      <w:tr>
        <w:trPr>
          <w:trHeight w:hRule="exact" w:val="1403.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 сопровождения: адекватное раскрытие личностью смысла личностно и социально значимых ценностей, качеств личности, компетенций воспитанного человека в соответствии с признаками проявления гуманности и коллективизма, ответственности и долга, самоуправления деятельностью. По результатам психологической диагностики школьника, имеющего проблемы в когнитивной или личностной сфере, составляется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индивидуальная программа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Тема 9. Психолого-педагогическое взаимодействие участников инклюзивного образования Организация процесса развития и обучения "особых" детей в массовой школе. Комплексная психолого-педагогическая помощь детям с различными нарушениями. Технология психолого-педагогического сопровождения детей с особыми нуждами. Требования к профессиональной и личностной подготовке специалистов, обеспечивающих психологопедагогическое сопровождение инклюзивного 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задачи и субъекты психолого-педагогического сопровождения.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и задачи психолого-педагогического сопровождения обучающихся.</w:t>
            </w:r>
          </w:p>
          <w:p>
            <w:pPr>
              <w:jc w:val="both"/>
              <w:spacing w:after="0" w:line="240" w:lineRule="auto"/>
              <w:rPr>
                <w:sz w:val="24"/>
                <w:szCs w:val="24"/>
              </w:rPr>
            </w:pPr>
            <w:r>
              <w:rPr>
                <w:rFonts w:ascii="Times New Roman" w:hAnsi="Times New Roman" w:cs="Times New Roman"/>
                <w:color w:val="#000000"/>
                <w:sz w:val="24"/>
                <w:szCs w:val="24"/>
              </w:rPr>
              <w:t> 2.Субъекты психологического сопровождения, взаимодействие субъектов воспитательно-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3.Методы психологии развития.</w:t>
            </w:r>
          </w:p>
          <w:p>
            <w:pPr>
              <w:jc w:val="both"/>
              <w:spacing w:after="0" w:line="240" w:lineRule="auto"/>
              <w:rPr>
                <w:sz w:val="24"/>
                <w:szCs w:val="24"/>
              </w:rPr>
            </w:pPr>
            <w:r>
              <w:rPr>
                <w:rFonts w:ascii="Times New Roman" w:hAnsi="Times New Roman" w:cs="Times New Roman"/>
                <w:color w:val="#000000"/>
                <w:sz w:val="24"/>
                <w:szCs w:val="24"/>
              </w:rPr>
              <w:t> 4.Роль психолого-педагогической деятельности в социализации личности.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служба как организационная структура психолого- педагогического сопровождения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1.Деятельность психологической службы школы по психолого-педагогическому сопровождению учащихся.</w:t>
            </w:r>
          </w:p>
          <w:p>
            <w:pPr>
              <w:jc w:val="both"/>
              <w:spacing w:after="0" w:line="240" w:lineRule="auto"/>
              <w:rPr>
                <w:sz w:val="24"/>
                <w:szCs w:val="24"/>
              </w:rPr>
            </w:pPr>
            <w:r>
              <w:rPr>
                <w:rFonts w:ascii="Times New Roman" w:hAnsi="Times New Roman" w:cs="Times New Roman"/>
                <w:color w:val="#000000"/>
                <w:sz w:val="24"/>
                <w:szCs w:val="24"/>
              </w:rPr>
              <w:t> 2.Мониторинг развития учащихся.</w:t>
            </w:r>
          </w:p>
          <w:p>
            <w:pPr>
              <w:jc w:val="both"/>
              <w:spacing w:after="0" w:line="240" w:lineRule="auto"/>
              <w:rPr>
                <w:sz w:val="24"/>
                <w:szCs w:val="24"/>
              </w:rPr>
            </w:pPr>
            <w:r>
              <w:rPr>
                <w:rFonts w:ascii="Times New Roman" w:hAnsi="Times New Roman" w:cs="Times New Roman"/>
                <w:color w:val="#000000"/>
                <w:sz w:val="24"/>
                <w:szCs w:val="24"/>
              </w:rPr>
              <w:t> 3.Распределение обязанностей между специалистами психологической службы и другими субъектами воспитательно-образовательного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4.Взаимодействие психолога со специалистами смежных профессий (педагоги, врачи, социальные работники, представители правоохранительных органов).</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Психолого-педагогического сопровождение развития личности обучающихся в образовательно-воспитательном процессе.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1.Индивидуальные особенности личности обучающихся.</w:t>
            </w:r>
          </w:p>
          <w:p>
            <w:pPr>
              <w:jc w:val="both"/>
              <w:spacing w:after="0" w:line="240" w:lineRule="auto"/>
              <w:rPr>
                <w:sz w:val="24"/>
                <w:szCs w:val="24"/>
              </w:rPr>
            </w:pPr>
            <w:r>
              <w:rPr>
                <w:rFonts w:ascii="Times New Roman" w:hAnsi="Times New Roman" w:cs="Times New Roman"/>
                <w:color w:val="#000000"/>
                <w:sz w:val="24"/>
                <w:szCs w:val="24"/>
              </w:rPr>
              <w:t> 2.Учет индивидуальных особенностей обучающихся в образовательно-воспитательном процессе.</w:t>
            </w:r>
          </w:p>
          <w:p>
            <w:pPr>
              <w:jc w:val="both"/>
              <w:spacing w:after="0" w:line="240" w:lineRule="auto"/>
              <w:rPr>
                <w:sz w:val="24"/>
                <w:szCs w:val="24"/>
              </w:rPr>
            </w:pPr>
            <w:r>
              <w:rPr>
                <w:rFonts w:ascii="Times New Roman" w:hAnsi="Times New Roman" w:cs="Times New Roman"/>
                <w:color w:val="#000000"/>
                <w:sz w:val="24"/>
                <w:szCs w:val="24"/>
              </w:rPr>
              <w:t> 3.Психологическая диагностика индивидуальных особенностей личности</w:t>
            </w:r>
          </w:p>
          <w:p>
            <w:pPr>
              <w:jc w:val="both"/>
              <w:spacing w:after="0" w:line="240" w:lineRule="auto"/>
              <w:rPr>
                <w:sz w:val="24"/>
                <w:szCs w:val="24"/>
              </w:rPr>
            </w:pPr>
            <w:r>
              <w:rPr>
                <w:rFonts w:ascii="Times New Roman" w:hAnsi="Times New Roman" w:cs="Times New Roman"/>
                <w:color w:val="#000000"/>
                <w:sz w:val="24"/>
                <w:szCs w:val="24"/>
              </w:rPr>
              <w:t> 4.Составление психологического портрета личности на разных этапах психолого- педагогического сопровождения развития обучающихся.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программа психолого-педагогического  сопровождения обучающихся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1.Структура и содержание программы психолого-педагогического  сопровождения обучающихся.</w:t>
            </w:r>
          </w:p>
          <w:p>
            <w:pPr>
              <w:jc w:val="both"/>
              <w:spacing w:after="0" w:line="240" w:lineRule="auto"/>
              <w:rPr>
                <w:sz w:val="24"/>
                <w:szCs w:val="24"/>
              </w:rPr>
            </w:pPr>
            <w:r>
              <w:rPr>
                <w:rFonts w:ascii="Times New Roman" w:hAnsi="Times New Roman" w:cs="Times New Roman"/>
                <w:color w:val="#000000"/>
                <w:sz w:val="24"/>
                <w:szCs w:val="24"/>
              </w:rPr>
              <w:t> 2.Диагностика школьника, имеющего проблемы в когнитивной или личностной сфере</w:t>
            </w:r>
          </w:p>
          <w:p>
            <w:pPr>
              <w:jc w:val="both"/>
              <w:spacing w:after="0" w:line="240" w:lineRule="auto"/>
              <w:rPr>
                <w:sz w:val="24"/>
                <w:szCs w:val="24"/>
              </w:rPr>
            </w:pPr>
            <w:r>
              <w:rPr>
                <w:rFonts w:ascii="Times New Roman" w:hAnsi="Times New Roman" w:cs="Times New Roman"/>
                <w:color w:val="#000000"/>
                <w:sz w:val="24"/>
                <w:szCs w:val="24"/>
              </w:rPr>
              <w:t> 3.Составление индивидуальной программы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4.Анализ и критерии успешности реализации индивидуальной программы психолого- педагогического сопровождения.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«Службы психолого-педагогического сопровождения в образовании» / Таротенко Ольга Анатольевна.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97.9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61.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2023-2024_ФГОС3++2023_Маг-ЗФО-ППО(ДПП)(23)_plx_Службы психолого-педагогического сопровождения в образовании</dc:title>
  <dc:creator>FastReport.NET</dc:creator>
</cp:coreProperties>
</file>